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What is the Evidence Gap Map?</w:t>
      </w: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Evidence and Gap Map (EGM) </w:t>
      </w:r>
      <w:r>
        <w:rPr>
          <w:rFonts w:ascii="Arial" w:hAnsi="Arial" w:cs="Arial"/>
          <w:color w:val="000000"/>
        </w:rPr>
        <w:t xml:space="preserve">displays an interactive snapshot of the available </w:t>
      </w:r>
      <w:r w:rsidRPr="00131C52">
        <w:rPr>
          <w:rFonts w:ascii="Arial" w:hAnsi="Arial" w:cs="Arial"/>
          <w:color w:val="000000"/>
        </w:rPr>
        <w:t>studies</w:t>
      </w:r>
      <w:r>
        <w:rPr>
          <w:rFonts w:ascii="Arial" w:hAnsi="Arial" w:cs="Arial"/>
          <w:color w:val="000000"/>
        </w:rPr>
        <w:t xml:space="preserve"> examining the Knowledge, Attitudes and Behaviours (KAB) of those in positions of responsibility who are likely to be the first responders to those who have self-harmed or attempted suicide from all high-income countries</w:t>
      </w:r>
      <w:r>
        <w:rPr>
          <w:rFonts w:ascii="Arial" w:hAnsi="Arial" w:cs="Arial"/>
          <w:color w:val="000000"/>
        </w:rPr>
        <w:t>.</w:t>
      </w:r>
    </w:p>
    <w:p w:rsidR="00572E22" w:rsidRDefault="00572E2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572E22">
        <w:rPr>
          <w:rFonts w:ascii="Arial" w:hAnsi="Arial" w:cs="Arial"/>
          <w:color w:val="000000"/>
        </w:rPr>
        <w:t xml:space="preserve">The studies </w:t>
      </w:r>
      <w:proofErr w:type="gramStart"/>
      <w:r w:rsidRPr="00572E22">
        <w:rPr>
          <w:rFonts w:ascii="Arial" w:hAnsi="Arial" w:cs="Arial"/>
          <w:color w:val="000000"/>
        </w:rPr>
        <w:t>have been segmented</w:t>
      </w:r>
      <w:proofErr w:type="gramEnd"/>
      <w:r w:rsidRPr="00572E22">
        <w:rPr>
          <w:rFonts w:ascii="Arial" w:hAnsi="Arial" w:cs="Arial"/>
          <w:color w:val="000000"/>
        </w:rPr>
        <w:t xml:space="preserve"> according to which of our research questions they provide evidence for.</w:t>
      </w: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What does the map do?</w:t>
      </w: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map can direct you to relevant studies across a variety of </w:t>
      </w:r>
      <w:r>
        <w:rPr>
          <w:rFonts w:ascii="Arial" w:hAnsi="Arial" w:cs="Arial"/>
          <w:color w:val="000000"/>
        </w:rPr>
        <w:t>settings and outcome domain</w:t>
      </w:r>
      <w:r>
        <w:rPr>
          <w:rFonts w:ascii="Arial" w:hAnsi="Arial" w:cs="Arial"/>
          <w:color w:val="000000"/>
        </w:rPr>
        <w:t xml:space="preserve">s. </w:t>
      </w:r>
      <w:r>
        <w:rPr>
          <w:rFonts w:ascii="Arial" w:hAnsi="Arial" w:cs="Arial"/>
          <w:color w:val="000000"/>
        </w:rPr>
        <w:t xml:space="preserve">It contains both qualitative and quantitative primary studies </w:t>
      </w:r>
      <w:r w:rsidR="001977CC">
        <w:rPr>
          <w:rFonts w:ascii="Arial" w:hAnsi="Arial" w:cs="Arial"/>
          <w:color w:val="000000"/>
        </w:rPr>
        <w:t xml:space="preserve">focussing on the KABs of these First Responders from the perspective of these responders and </w:t>
      </w:r>
      <w:bookmarkStart w:id="0" w:name="_GoBack"/>
      <w:r w:rsidR="001977CC">
        <w:rPr>
          <w:rFonts w:ascii="Arial" w:hAnsi="Arial" w:cs="Arial"/>
          <w:color w:val="000000"/>
        </w:rPr>
        <w:t xml:space="preserve">the service-users. </w:t>
      </w:r>
    </w:p>
    <w:bookmarkEnd w:id="0"/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map cannot tell you </w:t>
      </w:r>
      <w:r w:rsidR="001977CC">
        <w:rPr>
          <w:rFonts w:ascii="Arial" w:hAnsi="Arial" w:cs="Arial"/>
          <w:color w:val="000000"/>
        </w:rPr>
        <w:t>exactly what findings an individual study has reported. To discover this,</w:t>
      </w:r>
      <w:r>
        <w:rPr>
          <w:rFonts w:ascii="Arial" w:hAnsi="Arial" w:cs="Arial"/>
          <w:color w:val="000000"/>
        </w:rPr>
        <w:t xml:space="preserve"> users need to consult the individual underlying studies. </w:t>
      </w: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 xml:space="preserve">How do I </w:t>
      </w:r>
      <w:r w:rsidR="001977CC">
        <w:rPr>
          <w:rStyle w:val="Strong"/>
          <w:rFonts w:ascii="Arial" w:hAnsi="Arial" w:cs="Arial"/>
          <w:color w:val="000000"/>
        </w:rPr>
        <w:t>f</w:t>
      </w:r>
      <w:r>
        <w:rPr>
          <w:rStyle w:val="Strong"/>
          <w:rFonts w:ascii="Arial" w:hAnsi="Arial" w:cs="Arial"/>
          <w:color w:val="000000"/>
        </w:rPr>
        <w:t>ilter</w:t>
      </w:r>
      <w:r w:rsidR="001977CC">
        <w:rPr>
          <w:rStyle w:val="Strong"/>
          <w:rFonts w:ascii="Arial" w:hAnsi="Arial" w:cs="Arial"/>
          <w:color w:val="000000"/>
        </w:rPr>
        <w:t xml:space="preserve"> the studies</w:t>
      </w:r>
      <w:r>
        <w:rPr>
          <w:rStyle w:val="Strong"/>
          <w:rFonts w:ascii="Arial" w:hAnsi="Arial" w:cs="Arial"/>
          <w:color w:val="000000"/>
        </w:rPr>
        <w:t>?</w:t>
      </w:r>
    </w:p>
    <w:p w:rsidR="001977CC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</w:t>
      </w:r>
      <w:r w:rsidR="001977CC"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</w:rPr>
        <w:t xml:space="preserve">e </w:t>
      </w:r>
      <w:r w:rsidR="001977CC">
        <w:rPr>
          <w:rFonts w:ascii="Arial" w:hAnsi="Arial" w:cs="Arial"/>
          <w:color w:val="000000"/>
        </w:rPr>
        <w:t xml:space="preserve">is a </w:t>
      </w:r>
      <w:r>
        <w:rPr>
          <w:rFonts w:ascii="Arial" w:hAnsi="Arial" w:cs="Arial"/>
          <w:color w:val="000000"/>
        </w:rPr>
        <w:t xml:space="preserve">filter function on the top left hand of the screen. A number of filter options </w:t>
      </w:r>
      <w:proofErr w:type="gramStart"/>
      <w:r w:rsidR="001977CC">
        <w:rPr>
          <w:rFonts w:ascii="Arial" w:hAnsi="Arial" w:cs="Arial"/>
          <w:color w:val="000000"/>
        </w:rPr>
        <w:t>have been provided</w:t>
      </w:r>
      <w:proofErr w:type="gramEnd"/>
      <w:r w:rsidR="001977CC">
        <w:rPr>
          <w:rFonts w:ascii="Arial" w:hAnsi="Arial" w:cs="Arial"/>
          <w:color w:val="000000"/>
        </w:rPr>
        <w:t xml:space="preserve"> and the map based on these options to look at a subset of the date. Currently the map can be filtered on </w:t>
      </w:r>
      <w:proofErr w:type="gramStart"/>
      <w:r w:rsidR="001977CC">
        <w:rPr>
          <w:rFonts w:ascii="Arial" w:hAnsi="Arial" w:cs="Arial"/>
          <w:color w:val="000000"/>
        </w:rPr>
        <w:t>The</w:t>
      </w:r>
      <w:proofErr w:type="gramEnd"/>
      <w:r w:rsidR="001977CC">
        <w:rPr>
          <w:rFonts w:ascii="Arial" w:hAnsi="Arial" w:cs="Arial"/>
          <w:color w:val="000000"/>
        </w:rPr>
        <w:t xml:space="preserve"> specific research question we asked that the studies provide evidence for, the country it was conducted, the date of publication, and whether the study focused on self-harm or suicide attempts. </w:t>
      </w: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order to use th</w:t>
      </w:r>
      <w:r w:rsidR="001977CC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function, </w:t>
      </w:r>
      <w:r w:rsidR="001977CC">
        <w:rPr>
          <w:rFonts w:ascii="Arial" w:hAnsi="Arial" w:cs="Arial"/>
          <w:color w:val="000000"/>
        </w:rPr>
        <w:t>che</w:t>
      </w:r>
      <w:r>
        <w:rPr>
          <w:rFonts w:ascii="Arial" w:hAnsi="Arial" w:cs="Arial"/>
          <w:color w:val="000000"/>
        </w:rPr>
        <w:t>ck the filte</w:t>
      </w:r>
      <w:r w:rsidR="001977CC">
        <w:rPr>
          <w:rFonts w:ascii="Arial" w:hAnsi="Arial" w:cs="Arial"/>
          <w:color w:val="000000"/>
        </w:rPr>
        <w:t>rs you wish to apply to the map</w:t>
      </w:r>
      <w:r>
        <w:rPr>
          <w:rFonts w:ascii="Arial" w:hAnsi="Arial" w:cs="Arial"/>
          <w:color w:val="000000"/>
        </w:rPr>
        <w:t xml:space="preserve">, click 'update' and the map </w:t>
      </w:r>
      <w:r w:rsidR="001977CC">
        <w:rPr>
          <w:rFonts w:ascii="Arial" w:hAnsi="Arial" w:cs="Arial"/>
          <w:color w:val="000000"/>
        </w:rPr>
        <w:t>will now only display a subset of the data that applies to the options you have selected.</w:t>
      </w:r>
      <w:r w:rsidR="00C510AC">
        <w:rPr>
          <w:rFonts w:ascii="Arial" w:hAnsi="Arial" w:cs="Arial"/>
          <w:color w:val="000000"/>
        </w:rPr>
        <w:t xml:space="preserve"> Additionally, w</w:t>
      </w:r>
      <w:r>
        <w:rPr>
          <w:rFonts w:ascii="Arial" w:hAnsi="Arial" w:cs="Arial"/>
          <w:color w:val="000000"/>
        </w:rPr>
        <w:t>hen selecting multiple filters the AND option will display studies that meet all the ticked specification</w:t>
      </w:r>
      <w:r w:rsidR="00C510A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, whereas the OR feature will display studies that meet any one of the specifications.</w:t>
      </w:r>
    </w:p>
    <w:p w:rsidR="00131C52" w:rsidRDefault="00C510AC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Can</w:t>
      </w:r>
      <w:r w:rsidR="00131C52">
        <w:rPr>
          <w:rStyle w:val="Strong"/>
          <w:rFonts w:ascii="Arial" w:hAnsi="Arial" w:cs="Arial"/>
          <w:color w:val="000000"/>
        </w:rPr>
        <w:t xml:space="preserve"> I search the map</w:t>
      </w:r>
      <w:r>
        <w:rPr>
          <w:rStyle w:val="Strong"/>
          <w:rFonts w:ascii="Arial" w:hAnsi="Arial" w:cs="Arial"/>
          <w:color w:val="000000"/>
        </w:rPr>
        <w:t xml:space="preserve"> for specific studies</w:t>
      </w:r>
      <w:r w:rsidR="00131C52">
        <w:rPr>
          <w:rStyle w:val="Strong"/>
          <w:rFonts w:ascii="Arial" w:hAnsi="Arial" w:cs="Arial"/>
          <w:color w:val="000000"/>
        </w:rPr>
        <w:t>?</w:t>
      </w:r>
    </w:p>
    <w:p w:rsidR="00C510AC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 can search for specific words and phrases </w:t>
      </w:r>
      <w:r w:rsidR="00C510AC">
        <w:rPr>
          <w:rFonts w:ascii="Arial" w:hAnsi="Arial" w:cs="Arial"/>
          <w:color w:val="000000"/>
        </w:rPr>
        <w:t xml:space="preserve">by 'title', 'abstract' or 'author' (or all of these). </w:t>
      </w:r>
      <w:r w:rsidR="00C510AC">
        <w:rPr>
          <w:rFonts w:ascii="Arial" w:hAnsi="Arial" w:cs="Arial"/>
          <w:color w:val="000000"/>
        </w:rPr>
        <w:t xml:space="preserve">This </w:t>
      </w:r>
      <w:proofErr w:type="gramStart"/>
      <w:r w:rsidR="00C510AC">
        <w:rPr>
          <w:rFonts w:ascii="Arial" w:hAnsi="Arial" w:cs="Arial"/>
          <w:color w:val="000000"/>
        </w:rPr>
        <w:t>is done</w:t>
      </w:r>
      <w:proofErr w:type="gramEnd"/>
      <w:r w:rsidR="00C510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by clicking on 'view records' at the top of the page. </w:t>
      </w:r>
      <w:r w:rsidR="00C510AC">
        <w:rPr>
          <w:rFonts w:ascii="Arial" w:hAnsi="Arial" w:cs="Arial"/>
          <w:color w:val="000000"/>
        </w:rPr>
        <w:t>Select where you wish to search in the dr</w:t>
      </w:r>
      <w:r>
        <w:rPr>
          <w:rFonts w:ascii="Arial" w:hAnsi="Arial" w:cs="Arial"/>
          <w:color w:val="000000"/>
        </w:rPr>
        <w:t xml:space="preserve">op-down menu and type your search request into the top right section of the pop up (in the box called filter). </w:t>
      </w: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Can I download references?</w:t>
      </w: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Yes, you can download references. When viewing and filtering studies in the map, you will see a button in the top-right that says 'Download listed reference'.</w:t>
      </w:r>
    </w:p>
    <w:p w:rsidR="00131C52" w:rsidRDefault="00C510AC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Can</w:t>
      </w:r>
      <w:r w:rsidR="00131C52">
        <w:rPr>
          <w:rStyle w:val="Strong"/>
          <w:rFonts w:ascii="Arial" w:hAnsi="Arial" w:cs="Arial"/>
          <w:color w:val="000000"/>
        </w:rPr>
        <w:t xml:space="preserve"> I change the map style? </w:t>
      </w:r>
    </w:p>
    <w:p w:rsidR="00625701" w:rsidRPr="00C510AC" w:rsidRDefault="00C510AC" w:rsidP="00C510AC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131C52">
        <w:rPr>
          <w:rFonts w:ascii="Arial" w:hAnsi="Arial" w:cs="Arial"/>
          <w:color w:val="000000"/>
        </w:rPr>
        <w:t xml:space="preserve">he EGM </w:t>
      </w:r>
      <w:proofErr w:type="gramStart"/>
      <w:r>
        <w:rPr>
          <w:rFonts w:ascii="Arial" w:hAnsi="Arial" w:cs="Arial"/>
          <w:color w:val="000000"/>
        </w:rPr>
        <w:t>may be viewed</w:t>
      </w:r>
      <w:proofErr w:type="gramEnd"/>
      <w:r w:rsidR="00131C52">
        <w:rPr>
          <w:rFonts w:ascii="Arial" w:hAnsi="Arial" w:cs="Arial"/>
          <w:color w:val="000000"/>
        </w:rPr>
        <w:t xml:space="preserve"> in several ways. To see other presentation styles, click on 'filters' and select 'style' on the right-hand side of the menu. You have the option of </w:t>
      </w:r>
      <w:r w:rsidR="00131C52">
        <w:rPr>
          <w:rFonts w:ascii="Arial" w:hAnsi="Arial" w:cs="Arial"/>
          <w:color w:val="000000"/>
        </w:rPr>
        <w:lastRenderedPageBreak/>
        <w:t xml:space="preserve">selecting a bubble-map, a heat-map, a mosaic or a donut-map. Click 'update' and the map </w:t>
      </w:r>
      <w:r>
        <w:rPr>
          <w:rFonts w:ascii="Arial" w:hAnsi="Arial" w:cs="Arial"/>
          <w:color w:val="000000"/>
        </w:rPr>
        <w:t>will display</w:t>
      </w:r>
      <w:r w:rsidR="00131C52">
        <w:rPr>
          <w:rFonts w:ascii="Arial" w:hAnsi="Arial" w:cs="Arial"/>
          <w:color w:val="000000"/>
        </w:rPr>
        <w:t xml:space="preserve"> in your chosen style.</w:t>
      </w:r>
    </w:p>
    <w:sectPr w:rsidR="00625701" w:rsidRPr="00C51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52"/>
    <w:rsid w:val="00131C52"/>
    <w:rsid w:val="001977CC"/>
    <w:rsid w:val="00572E22"/>
    <w:rsid w:val="00625701"/>
    <w:rsid w:val="007A7EB2"/>
    <w:rsid w:val="00C5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FD30"/>
  <w15:chartTrackingRefBased/>
  <w15:docId w15:val="{0D5E4459-4CED-49E6-B503-0616995D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E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1C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1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Marshall</dc:creator>
  <cp:keywords/>
  <dc:description/>
  <cp:lastModifiedBy>David Marshall</cp:lastModifiedBy>
  <cp:revision>2</cp:revision>
  <dcterms:created xsi:type="dcterms:W3CDTF">2025-10-16T14:36:00Z</dcterms:created>
  <dcterms:modified xsi:type="dcterms:W3CDTF">2025-10-16T15:25:00Z</dcterms:modified>
</cp:coreProperties>
</file>